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789" w:right="-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64883" cy="18684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883" cy="186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4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1510199</wp:posOffset>
                </wp:positionH>
                <wp:positionV relativeFrom="paragraph">
                  <wp:posOffset>598382</wp:posOffset>
                </wp:positionV>
                <wp:extent cx="1252855" cy="1778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21420000">
                          <a:off x="0" y="0"/>
                          <a:ext cx="125285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0" w:lineRule="exact" w:before="0"/>
                              <w:ind w:left="0" w:right="0" w:firstLine="0"/>
                              <w:jc w:val="left"/>
                              <w:rPr>
                                <w:rFonts w:ascii="Palatino Linotyp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w w:val="90"/>
                                <w:sz w:val="28"/>
                              </w:rPr>
                              <w:t>Climbers</w:t>
                            </w:r>
                            <w:r>
                              <w:rPr>
                                <w:rFonts w:ascii="Palatino Linotype"/>
                                <w:b/>
                                <w:spacing w:val="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b/>
                                <w:w w:val="90"/>
                                <w:sz w:val="28"/>
                              </w:rPr>
                              <w:t>Name</w:t>
                            </w:r>
                            <w:r>
                              <w:rPr>
                                <w:rFonts w:ascii="Palatino Linotype"/>
                                <w:b/>
                                <w:spacing w:val="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b/>
                                <w:spacing w:val="-10"/>
                                <w:w w:val="90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913383pt;margin-top:47.116745pt;width:98.65pt;height:14pt;mso-position-horizontal-relative:page;mso-position-vertical-relative:paragraph;z-index:-15783936;rotation:357" type="#_x0000_t136" fillcolor="#000000" stroked="f">
                <o:extrusion v:ext="view" autorotationcenter="t"/>
                <v:textpath style="font-family:&quot;Palatino Linotype&quot;;font-size:14pt;v-text-kern:t;mso-text-shadow:auto;font-weight:bold" string="Climbers Name :"/>
                <w10:wrap type="none"/>
              </v:shape>
            </w:pict>
          </mc:Fallback>
        </mc:AlternateContent>
      </w:r>
      <w:r>
        <w:rPr>
          <w:color w:val="0000FF"/>
          <w:w w:val="85"/>
        </w:rPr>
        <w:t>Appeals</w:t>
      </w:r>
      <w:r>
        <w:rPr>
          <w:color w:val="0000FF"/>
          <w:spacing w:val="21"/>
        </w:rPr>
        <w:t> </w:t>
      </w:r>
      <w:r>
        <w:rPr>
          <w:color w:val="0000FF"/>
          <w:w w:val="85"/>
        </w:rPr>
        <w:t>/</w:t>
      </w:r>
      <w:r>
        <w:rPr>
          <w:color w:val="0000FF"/>
          <w:spacing w:val="22"/>
        </w:rPr>
        <w:t> </w:t>
      </w:r>
      <w:r>
        <w:rPr>
          <w:color w:val="0000FF"/>
          <w:w w:val="85"/>
        </w:rPr>
        <w:t>disputes</w:t>
      </w:r>
      <w:r>
        <w:rPr>
          <w:color w:val="0000FF"/>
          <w:spacing w:val="22"/>
        </w:rPr>
        <w:t> </w:t>
      </w:r>
      <w:r>
        <w:rPr>
          <w:color w:val="0000FF"/>
          <w:spacing w:val="-4"/>
          <w:w w:val="85"/>
        </w:rPr>
        <w:t>form</w:t>
      </w:r>
    </w:p>
    <w:p>
      <w:pPr>
        <w:pStyle w:val="BodyText"/>
        <w:spacing w:before="8"/>
        <w:rPr>
          <w:rFonts w:ascii="Palatino Linotype"/>
          <w:b/>
          <w:sz w:val="17"/>
        </w:rPr>
      </w:pPr>
    </w:p>
    <w:tbl>
      <w:tblPr>
        <w:tblW w:w="0" w:type="auto"/>
        <w:jc w:val="left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4"/>
        <w:gridCol w:w="4318"/>
      </w:tblGrid>
      <w:tr>
        <w:trPr>
          <w:trHeight w:val="342" w:hRule="atLeast"/>
        </w:trPr>
        <w:tc>
          <w:tcPr>
            <w:tcW w:w="388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3884" w:type="dxa"/>
          </w:tcPr>
          <w:p>
            <w:pPr>
              <w:pStyle w:val="TableParagraph"/>
              <w:spacing w:line="321" w:lineRule="exact"/>
              <w:ind w:left="107"/>
              <w:rPr>
                <w:sz w:val="24"/>
              </w:rPr>
            </w:pPr>
            <w:r>
              <w:rPr>
                <w:w w:val="90"/>
                <w:sz w:val="28"/>
              </w:rPr>
              <w:t>School</w:t>
            </w:r>
            <w:r>
              <w:rPr>
                <w:spacing w:val="4"/>
                <w:sz w:val="28"/>
              </w:rPr>
              <w:t> </w:t>
            </w:r>
            <w:r>
              <w:rPr>
                <w:w w:val="90"/>
                <w:sz w:val="28"/>
              </w:rPr>
              <w:t>Year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10"/>
                <w:w w:val="90"/>
                <w:sz w:val="24"/>
              </w:rPr>
              <w:t>:</w:t>
            </w:r>
          </w:p>
        </w:tc>
        <w:tc>
          <w:tcPr>
            <w:tcW w:w="4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884" w:type="dxa"/>
          </w:tcPr>
          <w:p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w w:val="90"/>
                <w:sz w:val="28"/>
              </w:rPr>
              <w:t>Male</w:t>
            </w:r>
            <w:r>
              <w:rPr>
                <w:spacing w:val="-4"/>
                <w:sz w:val="28"/>
              </w:rPr>
              <w:t> </w:t>
            </w:r>
            <w:r>
              <w:rPr>
                <w:w w:val="90"/>
                <w:sz w:val="28"/>
              </w:rPr>
              <w:t>/</w:t>
            </w:r>
            <w:r>
              <w:rPr>
                <w:spacing w:val="-3"/>
                <w:sz w:val="28"/>
              </w:rPr>
              <w:t> </w:t>
            </w:r>
            <w:r>
              <w:rPr>
                <w:w w:val="90"/>
                <w:sz w:val="28"/>
              </w:rPr>
              <w:t>Female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0"/>
                <w:w w:val="90"/>
                <w:sz w:val="28"/>
              </w:rPr>
              <w:t>:</w:t>
            </w:r>
          </w:p>
        </w:tc>
        <w:tc>
          <w:tcPr>
            <w:tcW w:w="4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884" w:type="dxa"/>
          </w:tcPr>
          <w:p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pacing w:val="-11"/>
                <w:sz w:val="28"/>
              </w:rPr>
              <w:t>Time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:</w:t>
            </w:r>
          </w:p>
        </w:tc>
        <w:tc>
          <w:tcPr>
            <w:tcW w:w="4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70" w:hRule="atLeast"/>
        </w:trPr>
        <w:tc>
          <w:tcPr>
            <w:tcW w:w="8202" w:type="dxa"/>
            <w:gridSpan w:val="2"/>
          </w:tcPr>
          <w:p>
            <w:pPr>
              <w:pStyle w:val="TableParagraph"/>
              <w:spacing w:line="371" w:lineRule="exact"/>
              <w:ind w:left="107"/>
              <w:rPr>
                <w:sz w:val="28"/>
              </w:rPr>
            </w:pPr>
            <w:r>
              <w:rPr>
                <w:w w:val="90"/>
                <w:sz w:val="28"/>
              </w:rPr>
              <w:t>Short</w:t>
            </w:r>
            <w:r>
              <w:rPr>
                <w:spacing w:val="-3"/>
                <w:sz w:val="28"/>
              </w:rPr>
              <w:t> </w:t>
            </w:r>
            <w:r>
              <w:rPr>
                <w:w w:val="90"/>
                <w:sz w:val="28"/>
              </w:rPr>
              <w:t>description</w:t>
            </w:r>
            <w:r>
              <w:rPr>
                <w:spacing w:val="-3"/>
                <w:sz w:val="28"/>
              </w:rPr>
              <w:t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w w:val="90"/>
                <w:sz w:val="28"/>
              </w:rPr>
              <w:t>reason</w:t>
            </w:r>
            <w:r>
              <w:rPr>
                <w:spacing w:val="-2"/>
                <w:sz w:val="28"/>
              </w:rPr>
              <w:t> </w:t>
            </w:r>
            <w:r>
              <w:rPr>
                <w:w w:val="90"/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appeal</w:t>
            </w:r>
          </w:p>
        </w:tc>
      </w:tr>
      <w:tr>
        <w:trPr>
          <w:trHeight w:val="342" w:hRule="atLeast"/>
        </w:trPr>
        <w:tc>
          <w:tcPr>
            <w:tcW w:w="3884" w:type="dxa"/>
          </w:tcPr>
          <w:p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Signature</w:t>
            </w:r>
          </w:p>
        </w:tc>
        <w:tc>
          <w:tcPr>
            <w:tcW w:w="4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24"/>
        <w:ind w:left="1462" w:right="1766"/>
        <w:jc w:val="center"/>
        <w:rPr>
          <w:rFonts w:ascii="Palatino Linotype"/>
        </w:rPr>
      </w:pPr>
      <w:r>
        <w:rPr>
          <w:rFonts w:ascii="Palatino Linotype"/>
          <w:w w:val="90"/>
        </w:rPr>
        <w:t>If</w:t>
      </w:r>
      <w:r>
        <w:rPr>
          <w:rFonts w:ascii="Palatino Linotype"/>
          <w:spacing w:val="-4"/>
        </w:rPr>
        <w:t> </w:t>
      </w:r>
      <w:r>
        <w:rPr>
          <w:rFonts w:ascii="Palatino Linotype"/>
          <w:w w:val="90"/>
        </w:rPr>
        <w:t>not</w:t>
      </w:r>
      <w:r>
        <w:rPr>
          <w:rFonts w:ascii="Palatino Linotype"/>
          <w:spacing w:val="-3"/>
        </w:rPr>
        <w:t> </w:t>
      </w:r>
      <w:r>
        <w:rPr>
          <w:rFonts w:ascii="Palatino Linotype"/>
          <w:w w:val="90"/>
        </w:rPr>
        <w:t>the</w:t>
      </w:r>
      <w:r>
        <w:rPr>
          <w:rFonts w:ascii="Palatino Linotype"/>
          <w:spacing w:val="-3"/>
        </w:rPr>
        <w:t> </w:t>
      </w:r>
      <w:r>
        <w:rPr>
          <w:rFonts w:ascii="Palatino Linotype"/>
          <w:w w:val="90"/>
        </w:rPr>
        <w:t>climber</w:t>
      </w:r>
      <w:r>
        <w:rPr>
          <w:rFonts w:ascii="Palatino Linotype"/>
          <w:spacing w:val="-3"/>
        </w:rPr>
        <w:t> </w:t>
      </w:r>
      <w:r>
        <w:rPr>
          <w:rFonts w:ascii="Palatino Linotype"/>
          <w:w w:val="90"/>
        </w:rPr>
        <w:t>appealing,</w:t>
      </w:r>
      <w:r>
        <w:rPr>
          <w:rFonts w:ascii="Palatino Linotype"/>
          <w:spacing w:val="-3"/>
        </w:rPr>
        <w:t> </w:t>
      </w:r>
      <w:r>
        <w:rPr>
          <w:rFonts w:ascii="Palatino Linotype"/>
          <w:w w:val="90"/>
        </w:rPr>
        <w:t>then</w:t>
      </w:r>
      <w:r>
        <w:rPr>
          <w:rFonts w:ascii="Palatino Linotype"/>
          <w:spacing w:val="-4"/>
        </w:rPr>
        <w:t> </w:t>
      </w:r>
      <w:r>
        <w:rPr>
          <w:rFonts w:ascii="Palatino Linotype"/>
          <w:w w:val="90"/>
        </w:rPr>
        <w:t>name</w:t>
      </w:r>
      <w:r>
        <w:rPr>
          <w:rFonts w:ascii="Palatino Linotype"/>
          <w:spacing w:val="-3"/>
        </w:rPr>
        <w:t> </w:t>
      </w:r>
      <w:r>
        <w:rPr>
          <w:rFonts w:ascii="Palatino Linotype"/>
          <w:w w:val="90"/>
        </w:rPr>
        <w:t>&amp;</w:t>
      </w:r>
      <w:r>
        <w:rPr>
          <w:rFonts w:ascii="Palatino Linotype"/>
          <w:spacing w:val="-3"/>
        </w:rPr>
        <w:t> </w:t>
      </w:r>
      <w:r>
        <w:rPr>
          <w:rFonts w:ascii="Palatino Linotype"/>
          <w:w w:val="90"/>
        </w:rPr>
        <w:t>relationship</w:t>
      </w:r>
      <w:r>
        <w:rPr>
          <w:rFonts w:ascii="Palatino Linotype"/>
          <w:spacing w:val="-3"/>
        </w:rPr>
        <w:t> </w:t>
      </w:r>
      <w:r>
        <w:rPr>
          <w:rFonts w:ascii="Palatino Linotype"/>
          <w:w w:val="90"/>
        </w:rPr>
        <w:t>to</w:t>
      </w:r>
      <w:r>
        <w:rPr>
          <w:rFonts w:ascii="Palatino Linotype"/>
          <w:spacing w:val="-3"/>
        </w:rPr>
        <w:t> </w:t>
      </w:r>
      <w:r>
        <w:rPr>
          <w:rFonts w:ascii="Palatino Linotype"/>
          <w:w w:val="90"/>
        </w:rPr>
        <w:t>climber</w:t>
      </w:r>
      <w:r>
        <w:rPr>
          <w:rFonts w:ascii="Palatino Linotype"/>
          <w:spacing w:val="-3"/>
        </w:rPr>
        <w:t> </w:t>
      </w:r>
      <w:r>
        <w:rPr>
          <w:rFonts w:ascii="Palatino Linotype"/>
          <w:spacing w:val="-10"/>
          <w:w w:val="90"/>
        </w:rPr>
        <w:t>: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5"/>
        <w:rPr>
          <w:rFonts w:ascii="Palatino Linotype"/>
          <w:sz w:val="17"/>
        </w:rPr>
      </w:pPr>
    </w:p>
    <w:tbl>
      <w:tblPr>
        <w:tblW w:w="0" w:type="auto"/>
        <w:jc w:val="left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2"/>
        <w:gridCol w:w="2734"/>
        <w:gridCol w:w="2737"/>
      </w:tblGrid>
      <w:tr>
        <w:trPr>
          <w:trHeight w:val="343" w:hRule="atLeast"/>
        </w:trPr>
        <w:tc>
          <w:tcPr>
            <w:tcW w:w="2732" w:type="dxa"/>
          </w:tcPr>
          <w:p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rFonts w:ascii="Century Gothic"/>
                <w:w w:val="90"/>
                <w:sz w:val="24"/>
              </w:rPr>
              <w:t>T</w:t>
            </w:r>
            <w:r>
              <w:rPr>
                <w:w w:val="90"/>
                <w:sz w:val="28"/>
              </w:rPr>
              <w:t>he</w:t>
            </w:r>
            <w:r>
              <w:rPr>
                <w:spacing w:val="-9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Appeal</w:t>
            </w:r>
            <w:r>
              <w:rPr>
                <w:spacing w:val="-8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has</w:t>
            </w:r>
            <w:r>
              <w:rPr>
                <w:spacing w:val="-8"/>
                <w:w w:val="90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been:</w:t>
            </w:r>
          </w:p>
        </w:tc>
        <w:tc>
          <w:tcPr>
            <w:tcW w:w="2734" w:type="dxa"/>
          </w:tcPr>
          <w:p>
            <w:pPr>
              <w:pStyle w:val="TableParagraph"/>
              <w:spacing w:line="299" w:lineRule="exact" w:before="24"/>
              <w:ind w:left="107"/>
              <w:rPr>
                <w:rFonts w:ascii="Calibri" w:hAnsi="Calibri"/>
                <w:sz w:val="24"/>
              </w:rPr>
            </w:pPr>
            <w:r>
              <w:rPr>
                <w:w w:val="90"/>
                <w:sz w:val="24"/>
              </w:rPr>
              <w:t>Upheld</w:t>
            </w:r>
            <w:r>
              <w:rPr>
                <w:spacing w:val="39"/>
                <w:sz w:val="24"/>
              </w:rPr>
              <w:t> </w:t>
            </w:r>
            <w:r>
              <w:rPr>
                <w:rFonts w:ascii="Calibri" w:hAnsi="Calibri"/>
                <w:spacing w:val="-10"/>
                <w:sz w:val="24"/>
              </w:rPr>
              <w:t>□</w:t>
            </w:r>
          </w:p>
        </w:tc>
        <w:tc>
          <w:tcPr>
            <w:tcW w:w="2737" w:type="dxa"/>
          </w:tcPr>
          <w:p>
            <w:pPr>
              <w:pStyle w:val="TableParagraph"/>
              <w:spacing w:line="299" w:lineRule="exact" w:before="24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spacing w:val="-7"/>
                <w:sz w:val="24"/>
              </w:rPr>
              <w:t>Rejected</w:t>
            </w:r>
            <w:r>
              <w:rPr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0"/>
                <w:sz w:val="24"/>
              </w:rPr>
              <w:t>□</w:t>
            </w:r>
          </w:p>
        </w:tc>
      </w:tr>
      <w:tr>
        <w:trPr>
          <w:trHeight w:val="1766" w:hRule="atLeast"/>
        </w:trPr>
        <w:tc>
          <w:tcPr>
            <w:tcW w:w="8203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Explanation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decision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made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Appeals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Jury</w:t>
            </w:r>
          </w:p>
        </w:tc>
      </w:tr>
    </w:tbl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0"/>
        <w:rPr>
          <w:rFonts w:ascii="Palatino Linotype"/>
          <w:sz w:val="27"/>
        </w:rPr>
      </w:pPr>
    </w:p>
    <w:tbl>
      <w:tblPr>
        <w:tblW w:w="0" w:type="auto"/>
        <w:jc w:val="left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4"/>
        <w:gridCol w:w="2734"/>
        <w:gridCol w:w="2734"/>
      </w:tblGrid>
      <w:tr>
        <w:trPr>
          <w:trHeight w:val="343" w:hRule="atLeast"/>
        </w:trPr>
        <w:tc>
          <w:tcPr>
            <w:tcW w:w="2734" w:type="dxa"/>
            <w:vMerge w:val="restart"/>
          </w:tcPr>
          <w:p>
            <w:pPr>
              <w:pStyle w:val="TableParagraph"/>
              <w:spacing w:line="278" w:lineRule="auto" w:before="37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Member of the Appeal Jury signature</w:t>
            </w:r>
          </w:p>
        </w:tc>
        <w:tc>
          <w:tcPr>
            <w:tcW w:w="273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spacing w:line="285" w:lineRule="exact" w:before="37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Jury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pacing w:val="-2"/>
                <w:sz w:val="24"/>
              </w:rPr>
              <w:t>President</w:t>
            </w:r>
          </w:p>
        </w:tc>
      </w:tr>
      <w:tr>
        <w:trPr>
          <w:trHeight w:val="705" w:hRule="atLeast"/>
        </w:trPr>
        <w:tc>
          <w:tcPr>
            <w:tcW w:w="2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rFonts w:ascii="Palatino Linotype"/>
          <w:sz w:val="34"/>
        </w:rPr>
      </w:pPr>
    </w:p>
    <w:p>
      <w:pPr>
        <w:pStyle w:val="BodyText"/>
        <w:spacing w:line="235" w:lineRule="auto" w:before="1"/>
        <w:ind w:left="108" w:right="818"/>
      </w:pPr>
      <w:r>
        <w:rPr/>
        <w:t>The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organisers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appoint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Jury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whom</w:t>
      </w:r>
      <w:r>
        <w:rPr>
          <w:spacing w:val="-3"/>
        </w:rPr>
        <w:t> </w:t>
      </w:r>
      <w:r>
        <w:rPr/>
        <w:t>disputes</w:t>
      </w:r>
      <w:r>
        <w:rPr>
          <w:spacing w:val="-4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the technicalities of climbing/actions within the qualifying and finals rounds can be directed. These Disputes/queries must be lodged at the Scoring Desk within 5 minutes of the official posting of results. Disputes must be written on the official disputes form from the scoring desk or downloaded from our website in advance.</w:t>
      </w:r>
    </w:p>
    <w:sectPr>
      <w:type w:val="continuous"/>
      <w:pgSz w:w="11900" w:h="16850"/>
      <w:pgMar w:top="60" w:bottom="0" w:left="10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796"/>
    </w:pPr>
    <w:rPr>
      <w:rFonts w:ascii="Palatino Linotype" w:hAnsi="Palatino Linotype" w:eastAsia="Palatino Linotype" w:cs="Palatino Linotype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dcterms:created xsi:type="dcterms:W3CDTF">2023-09-14T22:36:16Z</dcterms:created>
  <dcterms:modified xsi:type="dcterms:W3CDTF">2023-09-14T22:36:16Z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Word 2013</vt:lpwstr>
  </property>
</Properties>
</file>